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93" w:rsidRPr="00975493" w:rsidRDefault="00975493" w:rsidP="009754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75493">
        <w:rPr>
          <w:b/>
          <w:sz w:val="28"/>
          <w:szCs w:val="28"/>
        </w:rPr>
        <w:t>Методическое объединение</w:t>
      </w:r>
    </w:p>
    <w:p w:rsidR="00975493" w:rsidRDefault="00975493" w:rsidP="009754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75493">
        <w:rPr>
          <w:b/>
          <w:sz w:val="28"/>
          <w:szCs w:val="28"/>
        </w:rPr>
        <w:t xml:space="preserve">педагогов дополнительного образования </w:t>
      </w:r>
    </w:p>
    <w:p w:rsidR="00975493" w:rsidRPr="00975493" w:rsidRDefault="00975493" w:rsidP="009754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75493">
        <w:rPr>
          <w:b/>
          <w:sz w:val="28"/>
          <w:szCs w:val="28"/>
        </w:rPr>
        <w:t>Сусуманского городского округа</w:t>
      </w:r>
    </w:p>
    <w:p w:rsidR="00975493" w:rsidRPr="00975493" w:rsidRDefault="00975493" w:rsidP="009754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5493">
        <w:rPr>
          <w:sz w:val="28"/>
          <w:szCs w:val="28"/>
        </w:rPr>
        <w:t>30.03.2018 г</w:t>
      </w:r>
    </w:p>
    <w:p w:rsidR="00975493" w:rsidRDefault="00975493" w:rsidP="007914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872DB" w:rsidRPr="001872DB" w:rsidRDefault="00397D5D" w:rsidP="007914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872DB">
        <w:rPr>
          <w:b/>
          <w:sz w:val="28"/>
          <w:szCs w:val="28"/>
        </w:rPr>
        <w:t>ДОКЛАД</w:t>
      </w:r>
    </w:p>
    <w:p w:rsidR="00975493" w:rsidRPr="00975493" w:rsidRDefault="00975493" w:rsidP="007914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28"/>
        </w:rPr>
      </w:pPr>
      <w:r w:rsidRPr="00975493">
        <w:rPr>
          <w:b/>
          <w:sz w:val="32"/>
        </w:rPr>
        <w:t>Внеурочная  деятельность и дополнительное образование. Особенности реализации. Основные отличия.</w:t>
      </w:r>
    </w:p>
    <w:p w:rsidR="00397D5D" w:rsidRPr="001872DB" w:rsidRDefault="00397D5D" w:rsidP="0018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внедрением в образование ФГОС НОО обязательным для учащихся  становится внеурочная деятельность, которая направлена на развитие личности школьника. </w:t>
      </w:r>
    </w:p>
    <w:p w:rsidR="00397D5D" w:rsidRPr="001872DB" w:rsidRDefault="00397D5D" w:rsidP="001872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2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материалах ФГОС понятие «внеурочная деятельность», рассматривается как неотъемлемая частью образовательного процесса, и характеризуется как образовательная деятельность, осуществляемая в формах, отличных от классно-урочной системы. При реализации своих задач, она одновременно направлена на достижение планируемых результатов освоения основной образовательной программы образовательного учреждения.</w:t>
      </w:r>
    </w:p>
    <w:p w:rsidR="00397D5D" w:rsidRPr="001872DB" w:rsidRDefault="00397D5D" w:rsidP="001872DB">
      <w:pPr>
        <w:pStyle w:val="a3"/>
        <w:shd w:val="clear" w:color="auto" w:fill="FFFFFF"/>
        <w:spacing w:before="0" w:beforeAutospacing="0" w:after="0" w:afterAutospacing="0"/>
        <w:jc w:val="both"/>
      </w:pPr>
      <w:r w:rsidRPr="001872DB">
        <w:t>. Дополнительное образование - это абсолютно самостоятельная ветвь образования. Оно не обязательно и строится исключительно на выборе ребенка в соответствии с его способностями и желаниями. Ребенок может вообще никогда не получать дополнительное образование, а во внеурочной деятельности он должен участвовать.</w:t>
      </w:r>
    </w:p>
    <w:p w:rsidR="00397D5D" w:rsidRPr="001872DB" w:rsidRDefault="00397D5D" w:rsidP="001872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2DB">
        <w:rPr>
          <w:rFonts w:ascii="Arial" w:hAnsi="Arial" w:cs="Arial"/>
          <w:color w:val="666666"/>
          <w:sz w:val="24"/>
          <w:szCs w:val="24"/>
        </w:rPr>
        <w:t xml:space="preserve"> </w:t>
      </w:r>
      <w:r w:rsidRPr="0018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Общими характеристиками внеурочной деятельности и дополнительного образования являются:</w:t>
      </w:r>
    </w:p>
    <w:p w:rsidR="00397D5D" w:rsidRPr="001872DB" w:rsidRDefault="00397D5D" w:rsidP="001872D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2D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реализации — вне или после обязательных учебных занятий и основных учебных программ;</w:t>
      </w:r>
    </w:p>
    <w:p w:rsidR="00397D5D" w:rsidRPr="001872DB" w:rsidRDefault="00397D5D" w:rsidP="001872D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организации (кружки, секции, клубы) и виды деятельности (художественная, спортивная, </w:t>
      </w:r>
      <w:proofErr w:type="spellStart"/>
      <w:r w:rsidRPr="001872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досуговая</w:t>
      </w:r>
      <w:proofErr w:type="spellEnd"/>
      <w:r w:rsidRPr="0018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</w:p>
    <w:p w:rsidR="00397D5D" w:rsidRPr="001872DB" w:rsidRDefault="00397D5D" w:rsidP="001872D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учебным процессом и социально-культурной деятельностью школы.</w:t>
      </w:r>
    </w:p>
    <w:p w:rsidR="00397D5D" w:rsidRPr="001872DB" w:rsidRDefault="00397D5D" w:rsidP="001872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8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Характеристиками, различающими внеурочную деятельность и дополнительное образование являются</w:t>
      </w:r>
      <w:proofErr w:type="gramEnd"/>
      <w:r w:rsidRPr="0018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5"/>
        <w:tblW w:w="0" w:type="auto"/>
        <w:tblInd w:w="113" w:type="dxa"/>
        <w:tblLook w:val="04A0"/>
      </w:tblPr>
      <w:tblGrid>
        <w:gridCol w:w="4720"/>
        <w:gridCol w:w="4738"/>
      </w:tblGrid>
      <w:tr w:rsidR="00397D5D" w:rsidTr="001E4BAD">
        <w:tc>
          <w:tcPr>
            <w:tcW w:w="4720" w:type="dxa"/>
          </w:tcPr>
          <w:p w:rsidR="00397D5D" w:rsidRPr="001872DB" w:rsidRDefault="00397D5D" w:rsidP="003E01A6">
            <w:pPr>
              <w:tabs>
                <w:tab w:val="left" w:pos="7208"/>
              </w:tabs>
              <w:spacing w:line="261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4738" w:type="dxa"/>
          </w:tcPr>
          <w:p w:rsidR="00397D5D" w:rsidRPr="001872DB" w:rsidRDefault="00397D5D" w:rsidP="003E01A6">
            <w:pPr>
              <w:tabs>
                <w:tab w:val="left" w:pos="7208"/>
              </w:tabs>
              <w:spacing w:line="261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Дополнительное образование</w:t>
            </w:r>
          </w:p>
          <w:p w:rsidR="00397D5D" w:rsidRPr="001872DB" w:rsidRDefault="00397D5D" w:rsidP="003E01A6">
            <w:pPr>
              <w:tabs>
                <w:tab w:val="left" w:pos="7208"/>
              </w:tabs>
              <w:spacing w:line="261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7D5D" w:rsidTr="001E4BAD">
        <w:tc>
          <w:tcPr>
            <w:tcW w:w="4720" w:type="dxa"/>
          </w:tcPr>
          <w:p w:rsidR="00397D5D" w:rsidRPr="001872DB" w:rsidRDefault="001872DB" w:rsidP="001872DB">
            <w:pPr>
              <w:tabs>
                <w:tab w:val="left" w:pos="7208"/>
              </w:tabs>
              <w:spacing w:line="261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7D5D" w:rsidRPr="0018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рганизационная «единица» – («модуль») внеурочной деятельности – класс или группа одноклассников, ровесников</w:t>
            </w:r>
          </w:p>
        </w:tc>
        <w:tc>
          <w:tcPr>
            <w:tcW w:w="4738" w:type="dxa"/>
          </w:tcPr>
          <w:p w:rsidR="00397D5D" w:rsidRPr="001872DB" w:rsidRDefault="001872DB" w:rsidP="001872DB">
            <w:pPr>
              <w:tabs>
                <w:tab w:val="left" w:pos="7208"/>
              </w:tabs>
              <w:spacing w:line="261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7D5D" w:rsidRPr="0018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рганизационная «единица» дополнительного образования детей – </w:t>
            </w:r>
            <w:bookmarkStart w:id="0" w:name="_GoBack"/>
            <w:bookmarkEnd w:id="0"/>
            <w:r w:rsidR="00397D5D" w:rsidRPr="0018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творческий коллектив, состоящий из детей и подростков разных классов и возрастов</w:t>
            </w:r>
          </w:p>
        </w:tc>
      </w:tr>
      <w:tr w:rsidR="00397D5D" w:rsidTr="001E4BAD">
        <w:tc>
          <w:tcPr>
            <w:tcW w:w="4720" w:type="dxa"/>
          </w:tcPr>
          <w:p w:rsidR="00397D5D" w:rsidRPr="001872DB" w:rsidRDefault="001872DB" w:rsidP="001872DB">
            <w:pPr>
              <w:tabs>
                <w:tab w:val="left" w:pos="7208"/>
              </w:tabs>
              <w:spacing w:line="261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97D5D" w:rsidRPr="0018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неурочную деятельность осуществляют в основном классные руководители, воспитатели ГПД, педагоги-организаторы</w:t>
            </w:r>
          </w:p>
        </w:tc>
        <w:tc>
          <w:tcPr>
            <w:tcW w:w="4738" w:type="dxa"/>
          </w:tcPr>
          <w:p w:rsidR="00397D5D" w:rsidRPr="001872DB" w:rsidRDefault="001872DB" w:rsidP="001872DB">
            <w:pPr>
              <w:tabs>
                <w:tab w:val="left" w:pos="7208"/>
              </w:tabs>
              <w:spacing w:line="261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97D5D" w:rsidRPr="0018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анятия в творческих объединениях ведут педагоги дополнительного образования, имеющие, как правило, базовую непедагогическую профессию (инженер, эколог, музыкант и т.п.) и получившие в дальнейшем квалификацию, позволяющую работать с детьми;</w:t>
            </w:r>
          </w:p>
        </w:tc>
      </w:tr>
      <w:tr w:rsidR="00397D5D" w:rsidTr="001E4BAD">
        <w:tc>
          <w:tcPr>
            <w:tcW w:w="4720" w:type="dxa"/>
          </w:tcPr>
          <w:p w:rsidR="00397D5D" w:rsidRPr="001872DB" w:rsidRDefault="001872DB" w:rsidP="001872DB">
            <w:pPr>
              <w:tabs>
                <w:tab w:val="left" w:pos="7208"/>
              </w:tabs>
              <w:spacing w:line="261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97D5D" w:rsidRPr="0018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заимодействие между учителем и учениками</w:t>
            </w:r>
          </w:p>
        </w:tc>
        <w:tc>
          <w:tcPr>
            <w:tcW w:w="4738" w:type="dxa"/>
          </w:tcPr>
          <w:p w:rsidR="00397D5D" w:rsidRPr="001872DB" w:rsidRDefault="001872DB" w:rsidP="001872DB">
            <w:pPr>
              <w:tabs>
                <w:tab w:val="left" w:pos="7208"/>
              </w:tabs>
              <w:spacing w:line="261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97D5D" w:rsidRPr="0018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заимодействие между педагогом (мастером, тренером) и ребенком</w:t>
            </w:r>
          </w:p>
        </w:tc>
      </w:tr>
      <w:tr w:rsidR="00397D5D" w:rsidTr="001E4BAD">
        <w:tc>
          <w:tcPr>
            <w:tcW w:w="4720" w:type="dxa"/>
          </w:tcPr>
          <w:p w:rsidR="001E4BAD" w:rsidRPr="001872DB" w:rsidRDefault="001872DB" w:rsidP="001872DB">
            <w:pPr>
              <w:tabs>
                <w:tab w:val="left" w:pos="7208"/>
              </w:tabs>
              <w:spacing w:line="261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97D5D" w:rsidRPr="0018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неурочная деятельность в целом организуется педагогами, школьникам же предлагается принять участие в тех мероприятиях, которые включены в сформированный ими план (на уровне </w:t>
            </w:r>
            <w:r w:rsidR="00397D5D" w:rsidRPr="0018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класса или школы); в этом случае степень свободы у ребенка значительно меньше: ему трудно отказаться о тех дел, в которых участвуют его класс</w:t>
            </w:r>
          </w:p>
        </w:tc>
        <w:tc>
          <w:tcPr>
            <w:tcW w:w="4738" w:type="dxa"/>
          </w:tcPr>
          <w:p w:rsidR="00397D5D" w:rsidRPr="001872DB" w:rsidRDefault="001872DB" w:rsidP="001872DB">
            <w:pPr>
              <w:tabs>
                <w:tab w:val="left" w:pos="7208"/>
              </w:tabs>
              <w:spacing w:line="261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="00397D5D" w:rsidRPr="0018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ополнительное образование предоставляет возможность свободного выбора форм и видов деятельности самому ребенку (или ребенку совместно с родителями)</w:t>
            </w:r>
          </w:p>
        </w:tc>
      </w:tr>
      <w:tr w:rsidR="001E4BAD" w:rsidRPr="00012CDF" w:rsidTr="001E4BAD">
        <w:tc>
          <w:tcPr>
            <w:tcW w:w="4720" w:type="dxa"/>
          </w:tcPr>
          <w:p w:rsidR="00012CDF" w:rsidRPr="001872DB" w:rsidRDefault="001E4BAD" w:rsidP="001872DB">
            <w:pPr>
              <w:spacing w:before="100" w:beforeAutospacing="1" w:after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задач: </w:t>
            </w:r>
          </w:p>
          <w:p w:rsidR="001E4BAD" w:rsidRPr="00397D5D" w:rsidRDefault="00012CDF" w:rsidP="001872DB">
            <w:pPr>
              <w:spacing w:before="100" w:beforeAutospacing="1" w:after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E4BAD" w:rsidRPr="0039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</w:t>
            </w:r>
          </w:p>
          <w:p w:rsidR="001E4BAD" w:rsidRPr="001872DB" w:rsidRDefault="00012CDF" w:rsidP="001872DB">
            <w:pPr>
              <w:tabs>
                <w:tab w:val="left" w:pos="7208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9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отход от понимания урока как ключевой единицы образовательного процесса </w:t>
            </w:r>
          </w:p>
        </w:tc>
        <w:tc>
          <w:tcPr>
            <w:tcW w:w="4738" w:type="dxa"/>
          </w:tcPr>
          <w:p w:rsidR="001E4BAD" w:rsidRPr="00397D5D" w:rsidRDefault="001E4BAD" w:rsidP="001872DB">
            <w:pPr>
              <w:spacing w:before="96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образования.</w:t>
            </w:r>
          </w:p>
          <w:p w:rsidR="001E4BAD" w:rsidRPr="001872DB" w:rsidRDefault="001E4BAD" w:rsidP="001872DB">
            <w:pPr>
              <w:tabs>
                <w:tab w:val="left" w:pos="7208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BAD" w:rsidRPr="00012CDF" w:rsidTr="001E4BAD">
        <w:trPr>
          <w:trHeight w:val="2940"/>
        </w:trPr>
        <w:tc>
          <w:tcPr>
            <w:tcW w:w="4720" w:type="dxa"/>
          </w:tcPr>
          <w:p w:rsidR="001E4BAD" w:rsidRPr="001872DB" w:rsidRDefault="001E4BAD" w:rsidP="001872DB">
            <w:pPr>
              <w:tabs>
                <w:tab w:val="left" w:pos="7208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учащихся соответствует количеству детей в классе, </w:t>
            </w:r>
          </w:p>
          <w:p w:rsidR="001E4BAD" w:rsidRPr="00397D5D" w:rsidRDefault="001E4BAD" w:rsidP="001872DB">
            <w:pPr>
              <w:spacing w:before="100" w:beforeAutospacing="1" w:after="24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часов, выделяемых на внеурочную деятельность, составляет за 5 лет обучения на этапе основной школы не более 1750 часов, в год – не более 350 часов.</w:t>
            </w:r>
          </w:p>
          <w:p w:rsidR="001E4BAD" w:rsidRPr="001872DB" w:rsidRDefault="001E4BAD" w:rsidP="001872DB">
            <w:pPr>
              <w:tabs>
                <w:tab w:val="left" w:pos="7208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Недельная нагрузка не более 10 часов</w:t>
            </w:r>
          </w:p>
        </w:tc>
        <w:tc>
          <w:tcPr>
            <w:tcW w:w="4738" w:type="dxa"/>
          </w:tcPr>
          <w:p w:rsidR="001E4BAD" w:rsidRPr="001872DB" w:rsidRDefault="001E4BAD" w:rsidP="001E4BAD">
            <w:pPr>
              <w:tabs>
                <w:tab w:val="left" w:pos="7208"/>
              </w:tabs>
              <w:spacing w:line="261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      </w:r>
          </w:p>
        </w:tc>
      </w:tr>
      <w:tr w:rsidR="001E4BAD" w:rsidRPr="00012CDF" w:rsidTr="001872DB">
        <w:trPr>
          <w:trHeight w:val="1926"/>
        </w:trPr>
        <w:tc>
          <w:tcPr>
            <w:tcW w:w="4720" w:type="dxa"/>
          </w:tcPr>
          <w:p w:rsidR="001E4BAD" w:rsidRPr="001872DB" w:rsidRDefault="001E4BAD" w:rsidP="001E4BAD">
            <w:pPr>
              <w:tabs>
                <w:tab w:val="left" w:pos="7208"/>
              </w:tabs>
              <w:spacing w:line="261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зависимости от решения педагогического коллектива, родительской общественности,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деятельности.</w:t>
            </w:r>
          </w:p>
        </w:tc>
        <w:tc>
          <w:tcPr>
            <w:tcW w:w="4738" w:type="dxa"/>
          </w:tcPr>
          <w:p w:rsidR="00012CDF" w:rsidRPr="00397D5D" w:rsidRDefault="00012CDF" w:rsidP="001872DB">
            <w:pPr>
              <w:spacing w:before="96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«Учреждение самостоятельно разрабатывает и утверждает:</w:t>
            </w:r>
          </w:p>
          <w:p w:rsidR="00012CDF" w:rsidRPr="001872DB" w:rsidRDefault="00012CDF" w:rsidP="001872DB">
            <w:pPr>
              <w:numPr>
                <w:ilvl w:val="0"/>
                <w:numId w:val="14"/>
              </w:numPr>
              <w:spacing w:before="100" w:beforeAutospacing="1" w:after="24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образовательные программы с учетом запросов детей, потребностей семьи, образовательных учреждений</w:t>
            </w:r>
          </w:p>
        </w:tc>
      </w:tr>
      <w:tr w:rsidR="00012CDF" w:rsidRPr="00012CDF" w:rsidTr="001872DB">
        <w:trPr>
          <w:trHeight w:val="3959"/>
        </w:trPr>
        <w:tc>
          <w:tcPr>
            <w:tcW w:w="4720" w:type="dxa"/>
          </w:tcPr>
          <w:p w:rsidR="00012CDF" w:rsidRPr="001872DB" w:rsidRDefault="00012CDF" w:rsidP="001E4BAD">
            <w:pPr>
              <w:tabs>
                <w:tab w:val="left" w:pos="7208"/>
              </w:tabs>
              <w:spacing w:line="261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организации учебно-исследовательской деятельности на внеурочных занятиях могут быть следующими: исследовательская практика обучающихся; образовательные экспедиции; факультативные занятия; ученическое научно-исследовательское общество; 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      </w:r>
            <w:proofErr w:type="gramEnd"/>
          </w:p>
        </w:tc>
        <w:tc>
          <w:tcPr>
            <w:tcW w:w="4738" w:type="dxa"/>
          </w:tcPr>
          <w:p w:rsidR="00012CDF" w:rsidRPr="001872DB" w:rsidRDefault="00012CDF" w:rsidP="00012CDF">
            <w:pPr>
              <w:tabs>
                <w:tab w:val="left" w:pos="7208"/>
              </w:tabs>
              <w:spacing w:line="261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CDF" w:rsidRPr="001872DB" w:rsidRDefault="00012CDF" w:rsidP="00012CDF">
            <w:pPr>
              <w:tabs>
                <w:tab w:val="left" w:pos="7208"/>
              </w:tabs>
              <w:spacing w:line="261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Формы </w:t>
            </w:r>
            <w:proofErr w:type="gramStart"/>
            <w:r w:rsidRPr="0018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  <w:proofErr w:type="gramEnd"/>
            <w:r w:rsidRPr="00187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      </w:r>
          </w:p>
          <w:p w:rsidR="00012CDF" w:rsidRPr="001872DB" w:rsidRDefault="00012CDF" w:rsidP="00012CDF">
            <w:pPr>
              <w:tabs>
                <w:tab w:val="left" w:pos="7208"/>
              </w:tabs>
              <w:spacing w:line="261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CDF" w:rsidRPr="001872DB" w:rsidRDefault="00012CDF" w:rsidP="00012CDF">
            <w:pPr>
              <w:tabs>
                <w:tab w:val="left" w:pos="7208"/>
              </w:tabs>
              <w:spacing w:line="261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CDF" w:rsidRPr="001872DB" w:rsidRDefault="00012CDF" w:rsidP="00012CDF">
            <w:pPr>
              <w:tabs>
                <w:tab w:val="left" w:pos="7208"/>
              </w:tabs>
              <w:spacing w:line="261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CDF" w:rsidRPr="001872DB" w:rsidRDefault="00012CDF" w:rsidP="00012CDF">
            <w:pPr>
              <w:tabs>
                <w:tab w:val="left" w:pos="7208"/>
              </w:tabs>
              <w:spacing w:line="261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CDF" w:rsidRPr="001872DB" w:rsidRDefault="00012CDF" w:rsidP="00012CDF">
            <w:pPr>
              <w:tabs>
                <w:tab w:val="left" w:pos="7208"/>
              </w:tabs>
              <w:spacing w:line="261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CDF" w:rsidRPr="001872DB" w:rsidRDefault="00012CDF" w:rsidP="00012CDF">
            <w:pPr>
              <w:tabs>
                <w:tab w:val="left" w:pos="7208"/>
              </w:tabs>
              <w:spacing w:line="261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CDF" w:rsidRPr="001872DB" w:rsidRDefault="00012CDF" w:rsidP="00012CDF">
            <w:pPr>
              <w:tabs>
                <w:tab w:val="left" w:pos="7208"/>
              </w:tabs>
              <w:spacing w:line="261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2CDF" w:rsidRPr="00012CDF" w:rsidTr="001872DB">
        <w:trPr>
          <w:trHeight w:val="3525"/>
        </w:trPr>
        <w:tc>
          <w:tcPr>
            <w:tcW w:w="4720" w:type="dxa"/>
          </w:tcPr>
          <w:p w:rsidR="00012CDF" w:rsidRPr="001872DB" w:rsidRDefault="00012CDF" w:rsidP="001872DB">
            <w:pPr>
              <w:pStyle w:val="a3"/>
              <w:shd w:val="clear" w:color="auto" w:fill="FFFFFF"/>
              <w:spacing w:before="96" w:beforeAutospacing="0" w:after="120" w:afterAutospacing="0" w:line="286" w:lineRule="atLeast"/>
              <w:jc w:val="both"/>
              <w:rPr>
                <w:color w:val="000000"/>
              </w:rPr>
            </w:pPr>
            <w:r w:rsidRPr="001872DB">
              <w:rPr>
                <w:color w:val="000000"/>
              </w:rPr>
              <w:lastRenderedPageBreak/>
              <w:t>«Внеурочная деятельность организуется &lt;…&gt; на добровольной основе в соответствии с выбором участников образовательного процесса.</w:t>
            </w:r>
          </w:p>
          <w:p w:rsidR="00012CDF" w:rsidRPr="001872DB" w:rsidRDefault="00012CDF" w:rsidP="001872DB">
            <w:pPr>
              <w:pStyle w:val="a3"/>
              <w:shd w:val="clear" w:color="auto" w:fill="FFFFFF"/>
              <w:spacing w:before="96" w:after="120" w:line="286" w:lineRule="atLeast"/>
              <w:jc w:val="both"/>
              <w:rPr>
                <w:color w:val="000000"/>
              </w:rPr>
            </w:pPr>
            <w:r w:rsidRPr="001872DB">
              <w:rPr>
                <w:color w:val="000000"/>
              </w:rPr>
              <w:t>План внеурочной деятельности образовательного учреждения определяет состав и структуру направлений, формы организации, объём внеурочной деятельности &lt;…&gt; с учетом интересов обучающихся и возможностей образовательного учреждения»</w:t>
            </w:r>
          </w:p>
        </w:tc>
        <w:tc>
          <w:tcPr>
            <w:tcW w:w="4738" w:type="dxa"/>
          </w:tcPr>
          <w:p w:rsidR="00012CDF" w:rsidRPr="001872DB" w:rsidRDefault="00012CDF" w:rsidP="00012CDF">
            <w:pPr>
              <w:tabs>
                <w:tab w:val="left" w:pos="7208"/>
              </w:tabs>
              <w:spacing w:line="261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CDF" w:rsidRPr="001872DB" w:rsidRDefault="00012CDF" w:rsidP="00012CDF">
            <w:pPr>
              <w:tabs>
                <w:tab w:val="left" w:pos="7208"/>
              </w:tabs>
              <w:spacing w:line="261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программы»</w:t>
            </w:r>
          </w:p>
        </w:tc>
      </w:tr>
      <w:tr w:rsidR="001872DB" w:rsidRPr="00012CDF" w:rsidTr="001872DB">
        <w:trPr>
          <w:trHeight w:val="2670"/>
        </w:trPr>
        <w:tc>
          <w:tcPr>
            <w:tcW w:w="4720" w:type="dxa"/>
          </w:tcPr>
          <w:p w:rsidR="001872DB" w:rsidRPr="001872DB" w:rsidRDefault="001872DB" w:rsidP="00187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Внеурочная деятельность ... организуется по основным направлениям развития личности:</w:t>
            </w:r>
          </w:p>
          <w:p w:rsidR="001872DB" w:rsidRPr="001872DB" w:rsidRDefault="001872DB" w:rsidP="001872DB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24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духовно-нравственное,</w:t>
            </w:r>
          </w:p>
          <w:p w:rsidR="001872DB" w:rsidRPr="001872DB" w:rsidRDefault="001872DB" w:rsidP="001872DB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24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социальное,</w:t>
            </w:r>
          </w:p>
          <w:p w:rsidR="001872DB" w:rsidRPr="001872DB" w:rsidRDefault="001872DB" w:rsidP="001872DB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24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18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872DB" w:rsidRPr="001872DB" w:rsidRDefault="001872DB" w:rsidP="001872DB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24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общекультурное,</w:t>
            </w:r>
          </w:p>
          <w:p w:rsidR="001872DB" w:rsidRPr="001872DB" w:rsidRDefault="001872DB" w:rsidP="001872DB">
            <w:pPr>
              <w:numPr>
                <w:ilvl w:val="0"/>
                <w:numId w:val="19"/>
              </w:numPr>
              <w:shd w:val="clear" w:color="auto" w:fill="FFFFFF"/>
              <w:spacing w:before="96" w:after="12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 и т. д.).</w:t>
            </w:r>
            <w:proofErr w:type="gramEnd"/>
          </w:p>
        </w:tc>
        <w:tc>
          <w:tcPr>
            <w:tcW w:w="4738" w:type="dxa"/>
          </w:tcPr>
          <w:p w:rsidR="001872DB" w:rsidRPr="001872DB" w:rsidRDefault="001872DB" w:rsidP="001872DB">
            <w:pPr>
              <w:shd w:val="clear" w:color="auto" w:fill="FFFFFF"/>
              <w:spacing w:before="96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Направленности дополнительных общеобразовательных программ:</w:t>
            </w:r>
          </w:p>
          <w:p w:rsidR="001872DB" w:rsidRPr="001872DB" w:rsidRDefault="001872DB" w:rsidP="001872DB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24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</w:t>
            </w:r>
          </w:p>
          <w:p w:rsidR="001872DB" w:rsidRPr="001872DB" w:rsidRDefault="001872DB" w:rsidP="001872DB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24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естественнонаучная</w:t>
            </w:r>
          </w:p>
          <w:p w:rsidR="001872DB" w:rsidRPr="001872DB" w:rsidRDefault="001872DB" w:rsidP="001872DB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24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физкультурно-спортивная</w:t>
            </w:r>
          </w:p>
          <w:p w:rsidR="001872DB" w:rsidRPr="001872DB" w:rsidRDefault="001872DB" w:rsidP="001872DB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24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  <w:p w:rsidR="001872DB" w:rsidRPr="001872DB" w:rsidRDefault="001872DB" w:rsidP="001872DB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24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туристско-краеведческая</w:t>
            </w:r>
          </w:p>
          <w:p w:rsidR="001872DB" w:rsidRPr="001872DB" w:rsidRDefault="001872DB" w:rsidP="001872DB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24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социально-педагогическая</w:t>
            </w:r>
          </w:p>
        </w:tc>
      </w:tr>
    </w:tbl>
    <w:p w:rsidR="001872DB" w:rsidRPr="00791471" w:rsidRDefault="001872DB" w:rsidP="00791471">
      <w:pPr>
        <w:shd w:val="clear" w:color="auto" w:fill="FFFFFF"/>
        <w:spacing w:before="100" w:beforeAutospacing="1" w:after="24" w:line="286" w:lineRule="atLeast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</w:t>
      </w:r>
      <w:proofErr w:type="gramStart"/>
      <w:r w:rsidRPr="00791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791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правовая база ,регулирующая внеурочную деятельность и деятельность учреждений дополнительного образования</w:t>
      </w:r>
    </w:p>
    <w:p w:rsidR="001872DB" w:rsidRPr="001872DB" w:rsidRDefault="001872DB" w:rsidP="00791471">
      <w:pPr>
        <w:numPr>
          <w:ilvl w:val="0"/>
          <w:numId w:val="21"/>
        </w:numPr>
        <w:shd w:val="clear" w:color="auto" w:fill="FFFFFF"/>
        <w:spacing w:after="0" w:line="286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4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</w:t>
      </w:r>
      <w:r w:rsidRPr="00187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Федерации»</w:t>
      </w:r>
    </w:p>
    <w:p w:rsidR="001872DB" w:rsidRPr="001872DB" w:rsidRDefault="00FA51CC" w:rsidP="00791471">
      <w:pPr>
        <w:numPr>
          <w:ilvl w:val="0"/>
          <w:numId w:val="21"/>
        </w:numPr>
        <w:shd w:val="clear" w:color="auto" w:fill="FFFFFF"/>
        <w:spacing w:after="0" w:line="286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1872DB" w:rsidRPr="007914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Министерства образования и науки Российской Федерации (</w:t>
        </w:r>
        <w:proofErr w:type="spellStart"/>
        <w:r w:rsidR="001872DB" w:rsidRPr="007914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="001872DB" w:rsidRPr="007914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России) от 29 августа 2013 г. N 1008 г. Москва "Об утверждении Порядка организации и осуществления образовательной деятельности по дополнительным общеобразовательным программам"</w:t>
        </w:r>
      </w:hyperlink>
    </w:p>
    <w:p w:rsidR="00397D5D" w:rsidRDefault="00791471" w:rsidP="00791471">
      <w:pPr>
        <w:pStyle w:val="a3"/>
        <w:numPr>
          <w:ilvl w:val="0"/>
          <w:numId w:val="23"/>
        </w:numPr>
        <w:shd w:val="clear" w:color="auto" w:fill="F9F9F9"/>
        <w:tabs>
          <w:tab w:val="clear" w:pos="720"/>
          <w:tab w:val="left" w:pos="0"/>
          <w:tab w:val="left" w:pos="284"/>
        </w:tabs>
        <w:spacing w:before="0" w:beforeAutospacing="0" w:after="144" w:afterAutospacing="0"/>
        <w:ind w:left="0" w:firstLine="0"/>
        <w:jc w:val="both"/>
      </w:pPr>
      <w:r w:rsidRPr="00791471">
        <w:t>Концепци</w:t>
      </w:r>
      <w:r>
        <w:t>я</w:t>
      </w:r>
      <w:r w:rsidRPr="00791471">
        <w:t xml:space="preserve"> развития дополнительного образования детей </w:t>
      </w:r>
      <w:r>
        <w:t xml:space="preserve">до 2020 года утверждена распоряжением </w:t>
      </w:r>
      <w:r w:rsidR="001872DB" w:rsidRPr="00791471">
        <w:t>П</w:t>
      </w:r>
      <w:r>
        <w:t>равительства РФ</w:t>
      </w:r>
      <w:r w:rsidR="001872DB" w:rsidRPr="00791471">
        <w:t xml:space="preserve"> от 4 сентября 2014 г. № 1726-р </w:t>
      </w:r>
    </w:p>
    <w:p w:rsidR="00791471" w:rsidRDefault="00791471" w:rsidP="00791471">
      <w:pPr>
        <w:pStyle w:val="a3"/>
        <w:shd w:val="clear" w:color="auto" w:fill="F9F9F9"/>
        <w:tabs>
          <w:tab w:val="left" w:pos="0"/>
          <w:tab w:val="left" w:pos="284"/>
        </w:tabs>
        <w:spacing w:before="0" w:beforeAutospacing="0" w:after="144" w:afterAutospacing="0"/>
        <w:jc w:val="both"/>
      </w:pPr>
      <w:r>
        <w:t>Докладчик</w:t>
      </w:r>
      <w:r w:rsidR="004F18C0">
        <w:t>:</w:t>
      </w:r>
      <w:r>
        <w:t xml:space="preserve"> Елисеева И.В.</w:t>
      </w:r>
      <w:r w:rsidR="004F18C0">
        <w:t>директор МБУ ДО «ДДТ</w:t>
      </w:r>
    </w:p>
    <w:p w:rsidR="00791471" w:rsidRPr="00791471" w:rsidRDefault="00791471" w:rsidP="00791471">
      <w:pPr>
        <w:pStyle w:val="a3"/>
        <w:shd w:val="clear" w:color="auto" w:fill="F9F9F9"/>
        <w:tabs>
          <w:tab w:val="left" w:pos="0"/>
          <w:tab w:val="left" w:pos="284"/>
        </w:tabs>
        <w:spacing w:before="0" w:beforeAutospacing="0" w:after="144" w:afterAutospacing="0"/>
        <w:jc w:val="both"/>
      </w:pPr>
      <w:r>
        <w:t>30.3.2018 г</w:t>
      </w:r>
    </w:p>
    <w:sectPr w:rsidR="00791471" w:rsidRPr="00791471" w:rsidSect="001C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154"/>
    <w:multiLevelType w:val="multilevel"/>
    <w:tmpl w:val="669858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806BB"/>
    <w:multiLevelType w:val="multilevel"/>
    <w:tmpl w:val="ADDEB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87E05"/>
    <w:multiLevelType w:val="multilevel"/>
    <w:tmpl w:val="A0205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F2856"/>
    <w:multiLevelType w:val="multilevel"/>
    <w:tmpl w:val="420A07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F859BC"/>
    <w:multiLevelType w:val="multilevel"/>
    <w:tmpl w:val="71C0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FF6A65"/>
    <w:multiLevelType w:val="multilevel"/>
    <w:tmpl w:val="EA1A92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427DA6"/>
    <w:multiLevelType w:val="multilevel"/>
    <w:tmpl w:val="209A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52B0A"/>
    <w:multiLevelType w:val="multilevel"/>
    <w:tmpl w:val="CE3088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6E21AB"/>
    <w:multiLevelType w:val="multilevel"/>
    <w:tmpl w:val="CD3640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E66001"/>
    <w:multiLevelType w:val="multilevel"/>
    <w:tmpl w:val="805CCC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672A9C"/>
    <w:multiLevelType w:val="multilevel"/>
    <w:tmpl w:val="C08A00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34227A"/>
    <w:multiLevelType w:val="multilevel"/>
    <w:tmpl w:val="AC3CE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6348EA"/>
    <w:multiLevelType w:val="multilevel"/>
    <w:tmpl w:val="F18646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AA7B84"/>
    <w:multiLevelType w:val="multilevel"/>
    <w:tmpl w:val="9E767D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AB22B0"/>
    <w:multiLevelType w:val="multilevel"/>
    <w:tmpl w:val="D7AEE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867574"/>
    <w:multiLevelType w:val="multilevel"/>
    <w:tmpl w:val="7BC2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3F4411"/>
    <w:multiLevelType w:val="multilevel"/>
    <w:tmpl w:val="CE3088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457BAF"/>
    <w:multiLevelType w:val="multilevel"/>
    <w:tmpl w:val="6DD2A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A24AB2"/>
    <w:multiLevelType w:val="multilevel"/>
    <w:tmpl w:val="C4405A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415A11"/>
    <w:multiLevelType w:val="multilevel"/>
    <w:tmpl w:val="15B873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F7019B"/>
    <w:multiLevelType w:val="multilevel"/>
    <w:tmpl w:val="A9E64D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C72CC5"/>
    <w:multiLevelType w:val="multilevel"/>
    <w:tmpl w:val="7B9A62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880D09"/>
    <w:multiLevelType w:val="multilevel"/>
    <w:tmpl w:val="AEEE52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7"/>
  </w:num>
  <w:num w:numId="5">
    <w:abstractNumId w:val="11"/>
  </w:num>
  <w:num w:numId="6">
    <w:abstractNumId w:val="10"/>
  </w:num>
  <w:num w:numId="7">
    <w:abstractNumId w:val="5"/>
  </w:num>
  <w:num w:numId="8">
    <w:abstractNumId w:val="21"/>
  </w:num>
  <w:num w:numId="9">
    <w:abstractNumId w:val="2"/>
  </w:num>
  <w:num w:numId="10">
    <w:abstractNumId w:val="12"/>
  </w:num>
  <w:num w:numId="11">
    <w:abstractNumId w:val="14"/>
  </w:num>
  <w:num w:numId="12">
    <w:abstractNumId w:val="13"/>
  </w:num>
  <w:num w:numId="13">
    <w:abstractNumId w:val="0"/>
  </w:num>
  <w:num w:numId="14">
    <w:abstractNumId w:val="18"/>
  </w:num>
  <w:num w:numId="15">
    <w:abstractNumId w:val="19"/>
  </w:num>
  <w:num w:numId="16">
    <w:abstractNumId w:val="20"/>
  </w:num>
  <w:num w:numId="17">
    <w:abstractNumId w:val="15"/>
  </w:num>
  <w:num w:numId="18">
    <w:abstractNumId w:val="6"/>
  </w:num>
  <w:num w:numId="19">
    <w:abstractNumId w:val="7"/>
  </w:num>
  <w:num w:numId="20">
    <w:abstractNumId w:val="3"/>
  </w:num>
  <w:num w:numId="21">
    <w:abstractNumId w:val="22"/>
  </w:num>
  <w:num w:numId="22">
    <w:abstractNumId w:val="1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D5D"/>
    <w:rsid w:val="00012CDF"/>
    <w:rsid w:val="001872DB"/>
    <w:rsid w:val="001C6CFE"/>
    <w:rsid w:val="001E4BAD"/>
    <w:rsid w:val="00397D5D"/>
    <w:rsid w:val="004F18C0"/>
    <w:rsid w:val="00791471"/>
    <w:rsid w:val="00975493"/>
    <w:rsid w:val="00F949CE"/>
    <w:rsid w:val="00FA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7D5D"/>
  </w:style>
  <w:style w:type="character" w:styleId="a4">
    <w:name w:val="Hyperlink"/>
    <w:basedOn w:val="a0"/>
    <w:uiPriority w:val="99"/>
    <w:semiHidden/>
    <w:unhideWhenUsed/>
    <w:rsid w:val="00397D5D"/>
    <w:rPr>
      <w:color w:val="0000FF"/>
      <w:u w:val="single"/>
    </w:rPr>
  </w:style>
  <w:style w:type="table" w:styleId="a5">
    <w:name w:val="Table Grid"/>
    <w:basedOn w:val="a1"/>
    <w:uiPriority w:val="39"/>
    <w:rsid w:val="00397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2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696">
          <w:marLeft w:val="-2928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4663">
              <w:marLeft w:val="2928"/>
              <w:marRight w:val="0"/>
              <w:marTop w:val="672"/>
              <w:marBottom w:val="0"/>
              <w:divBdr>
                <w:top w:val="single" w:sz="6" w:space="0" w:color="AAAAAA"/>
                <w:left w:val="single" w:sz="6" w:space="12" w:color="AAAAAA"/>
                <w:bottom w:val="single" w:sz="6" w:space="12" w:color="AAAAAA"/>
                <w:right w:val="none" w:sz="0" w:space="0" w:color="auto"/>
              </w:divBdr>
              <w:divsChild>
                <w:div w:id="7504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6793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AAAAA"/>
                        <w:left w:val="single" w:sz="6" w:space="4" w:color="AAAAAA"/>
                        <w:bottom w:val="single" w:sz="6" w:space="4" w:color="AAAAAA"/>
                        <w:right w:val="single" w:sz="6" w:space="4" w:color="AAAAAA"/>
                      </w:divBdr>
                      <w:divsChild>
                        <w:div w:id="1134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g.ru/2013/12/11/obr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4</cp:revision>
  <cp:lastPrinted>2018-04-02T05:43:00Z</cp:lastPrinted>
  <dcterms:created xsi:type="dcterms:W3CDTF">2018-04-01T15:47:00Z</dcterms:created>
  <dcterms:modified xsi:type="dcterms:W3CDTF">2019-04-23T23:10:00Z</dcterms:modified>
</cp:coreProperties>
</file>