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7B" w:rsidRDefault="005436E0" w:rsidP="00444327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Положение об аттестационной комиссии"/>
          </v:shape>
        </w:pict>
      </w:r>
    </w:p>
    <w:tbl>
      <w:tblPr>
        <w:tblpPr w:leftFromText="180" w:rightFromText="180" w:vertAnchor="text" w:horzAnchor="margin" w:tblpXSpec="center" w:tblpY="-270"/>
        <w:tblW w:w="10654" w:type="dxa"/>
        <w:tblLook w:val="04A0" w:firstRow="1" w:lastRow="0" w:firstColumn="1" w:lastColumn="0" w:noHBand="0" w:noVBand="1"/>
      </w:tblPr>
      <w:tblGrid>
        <w:gridCol w:w="7054"/>
        <w:gridCol w:w="3600"/>
      </w:tblGrid>
      <w:tr w:rsidR="00104C9D" w:rsidRPr="001C07A2" w:rsidTr="00ED0D6A">
        <w:trPr>
          <w:trHeight w:val="1275"/>
        </w:trPr>
        <w:tc>
          <w:tcPr>
            <w:tcW w:w="7054" w:type="dxa"/>
          </w:tcPr>
          <w:p w:rsidR="00104C9D" w:rsidRPr="00F30619" w:rsidRDefault="00104C9D" w:rsidP="00104C9D">
            <w:pPr>
              <w:ind w:left="284"/>
              <w:contextualSpacing/>
            </w:pPr>
            <w:r w:rsidRPr="00F30619">
              <w:lastRenderedPageBreak/>
              <w:t>«Утверждаю»</w:t>
            </w:r>
          </w:p>
          <w:p w:rsidR="00104C9D" w:rsidRPr="00F30619" w:rsidRDefault="00104C9D" w:rsidP="00104C9D">
            <w:pPr>
              <w:ind w:left="284"/>
              <w:contextualSpacing/>
            </w:pPr>
            <w:r w:rsidRPr="00F30619">
              <w:t>Директор МБУ ДО «ДДТ»</w:t>
            </w:r>
          </w:p>
          <w:p w:rsidR="00104C9D" w:rsidRPr="00F30619" w:rsidRDefault="00104C9D" w:rsidP="00104C9D">
            <w:pPr>
              <w:ind w:left="284"/>
              <w:contextualSpacing/>
            </w:pPr>
            <w:r w:rsidRPr="00F30619">
              <w:t>______________ Кондратьева Т.А.</w:t>
            </w:r>
          </w:p>
          <w:p w:rsidR="00104C9D" w:rsidRPr="00F30619" w:rsidRDefault="00104C9D" w:rsidP="00104C9D">
            <w:pPr>
              <w:ind w:left="284"/>
              <w:contextualSpacing/>
            </w:pPr>
            <w:r w:rsidRPr="00F30619">
              <w:t>приказ № __</w:t>
            </w:r>
            <w:r w:rsidR="00BB0CE4" w:rsidRPr="00F30619">
              <w:t>_ от</w:t>
            </w:r>
            <w:r w:rsidRPr="00F30619">
              <w:t xml:space="preserve"> </w:t>
            </w:r>
            <w:r w:rsidR="00BB0CE4">
              <w:t>19.12</w:t>
            </w:r>
            <w:r w:rsidRPr="00F30619">
              <w:t>.202</w:t>
            </w:r>
            <w:r w:rsidR="003E0D7A">
              <w:t>5</w:t>
            </w:r>
            <w:r w:rsidRPr="00F30619">
              <w:t xml:space="preserve"> г.</w:t>
            </w:r>
          </w:p>
          <w:p w:rsidR="00104C9D" w:rsidRPr="00F30619" w:rsidRDefault="00104C9D" w:rsidP="00104C9D">
            <w:pPr>
              <w:ind w:left="284"/>
              <w:contextualSpacing/>
              <w:jc w:val="both"/>
            </w:pPr>
          </w:p>
        </w:tc>
        <w:tc>
          <w:tcPr>
            <w:tcW w:w="3600" w:type="dxa"/>
          </w:tcPr>
          <w:p w:rsidR="00104C9D" w:rsidRPr="00F30619" w:rsidRDefault="00104C9D" w:rsidP="00104C9D">
            <w:pPr>
              <w:ind w:left="284"/>
              <w:contextualSpacing/>
            </w:pPr>
            <w:r w:rsidRPr="00F30619">
              <w:t>Согласовано:</w:t>
            </w:r>
          </w:p>
          <w:p w:rsidR="00104C9D" w:rsidRPr="00F30619" w:rsidRDefault="00104C9D" w:rsidP="00104C9D">
            <w:pPr>
              <w:ind w:left="284"/>
              <w:contextualSpacing/>
            </w:pPr>
            <w:r w:rsidRPr="00F30619">
              <w:t>на педагогическом совете</w:t>
            </w:r>
          </w:p>
          <w:p w:rsidR="00104C9D" w:rsidRPr="00F30619" w:rsidRDefault="00104C9D" w:rsidP="00BB0CE4">
            <w:pPr>
              <w:ind w:left="284"/>
              <w:contextualSpacing/>
            </w:pPr>
            <w:r w:rsidRPr="00F30619">
              <w:t xml:space="preserve">от </w:t>
            </w:r>
            <w:r w:rsidR="00BB0CE4">
              <w:t>19</w:t>
            </w:r>
            <w:r w:rsidRPr="00F30619">
              <w:t>.1</w:t>
            </w:r>
            <w:r w:rsidR="003E0D7A">
              <w:t>2</w:t>
            </w:r>
            <w:r w:rsidRPr="00F30619">
              <w:t>.202</w:t>
            </w:r>
            <w:r w:rsidR="00BB0CE4">
              <w:t>5</w:t>
            </w:r>
            <w:r w:rsidRPr="00F30619">
              <w:t xml:space="preserve"> г.</w:t>
            </w:r>
          </w:p>
        </w:tc>
      </w:tr>
    </w:tbl>
    <w:p w:rsidR="00444327" w:rsidRPr="00004AAE" w:rsidRDefault="00444327" w:rsidP="00444327">
      <w:pPr>
        <w:pStyle w:val="a5"/>
        <w:ind w:firstLine="567"/>
      </w:pPr>
      <w:r>
        <w:t xml:space="preserve">                                                                                                  </w:t>
      </w:r>
      <w:bookmarkStart w:id="0" w:name="_GoBack"/>
      <w:bookmarkEnd w:id="0"/>
    </w:p>
    <w:p w:rsidR="00444327" w:rsidRPr="009F6A4D" w:rsidRDefault="00444327" w:rsidP="00444327">
      <w:pPr>
        <w:pStyle w:val="a5"/>
        <w:rPr>
          <w:b/>
          <w:sz w:val="27"/>
          <w:szCs w:val="27"/>
        </w:rPr>
      </w:pPr>
    </w:p>
    <w:p w:rsidR="005E0FCA" w:rsidRPr="009F6A4D" w:rsidRDefault="005E0FCA" w:rsidP="005E0FCA">
      <w:pPr>
        <w:jc w:val="center"/>
        <w:rPr>
          <w:b/>
        </w:rPr>
      </w:pPr>
      <w:r w:rsidRPr="009F6A4D">
        <w:rPr>
          <w:b/>
        </w:rPr>
        <w:t>ПОЛОЖЕНИЕ</w:t>
      </w:r>
    </w:p>
    <w:p w:rsidR="005E0FCA" w:rsidRPr="009F6A4D" w:rsidRDefault="005E0FCA" w:rsidP="005E0FCA">
      <w:pPr>
        <w:jc w:val="center"/>
        <w:rPr>
          <w:b/>
        </w:rPr>
      </w:pPr>
      <w:r w:rsidRPr="009F6A4D">
        <w:rPr>
          <w:b/>
        </w:rPr>
        <w:t>ОБ АТТЕСТАЦИОННОЙ  КОМИССИИ</w:t>
      </w:r>
    </w:p>
    <w:p w:rsidR="005E0FCA" w:rsidRPr="009F6A4D" w:rsidRDefault="005E0FCA" w:rsidP="005E0FCA">
      <w:pPr>
        <w:jc w:val="center"/>
        <w:rPr>
          <w:b/>
        </w:rPr>
      </w:pPr>
      <w:r w:rsidRPr="009F6A4D">
        <w:rPr>
          <w:b/>
        </w:rPr>
        <w:t>ПО АТТЕСТАЦИИ ПЕДАГОГИЧЕСКИХ РАБОТНИКОВ НА СООТВЕТСТВИЕ ЗАНИМАЕМОЙ ДОЛЖНОСТИ</w:t>
      </w:r>
    </w:p>
    <w:p w:rsidR="005E0FCA" w:rsidRPr="009F6A4D" w:rsidRDefault="005E0FCA" w:rsidP="005E0FCA">
      <w:pPr>
        <w:jc w:val="center"/>
        <w:rPr>
          <w:b/>
        </w:rPr>
      </w:pPr>
      <w:r w:rsidRPr="009F6A4D">
        <w:rPr>
          <w:b/>
        </w:rPr>
        <w:t xml:space="preserve"> МБУ ДО «</w:t>
      </w:r>
      <w:r w:rsidR="00BB0CE4">
        <w:rPr>
          <w:b/>
        </w:rPr>
        <w:t>ДДТ</w:t>
      </w:r>
      <w:r w:rsidRPr="009F6A4D">
        <w:rPr>
          <w:b/>
        </w:rPr>
        <w:t>»</w:t>
      </w:r>
    </w:p>
    <w:p w:rsidR="005E0FCA" w:rsidRDefault="005E0FCA" w:rsidP="005E0FCA">
      <w:pPr>
        <w:jc w:val="center"/>
      </w:pPr>
    </w:p>
    <w:p w:rsidR="005E0FCA" w:rsidRPr="005E0FCA" w:rsidRDefault="005E0FCA" w:rsidP="005E0FCA">
      <w:pPr>
        <w:ind w:firstLine="567"/>
        <w:jc w:val="center"/>
        <w:rPr>
          <w:b/>
        </w:rPr>
      </w:pPr>
      <w:r w:rsidRPr="005E0FCA">
        <w:rPr>
          <w:b/>
        </w:rPr>
        <w:t>1. Общие положения</w:t>
      </w:r>
      <w:r>
        <w:rPr>
          <w:b/>
        </w:rPr>
        <w:t>.</w:t>
      </w:r>
    </w:p>
    <w:p w:rsidR="003E0D7A" w:rsidRPr="003E0D7A" w:rsidRDefault="003E0D7A" w:rsidP="003E0D7A">
      <w:pPr>
        <w:pStyle w:val="a5"/>
        <w:jc w:val="both"/>
      </w:pPr>
      <w:r w:rsidRPr="003E0D7A">
        <w:rPr>
          <w:shd w:val="clear" w:color="auto" w:fill="FFFFFF"/>
        </w:rPr>
        <w:t xml:space="preserve">            </w:t>
      </w:r>
      <w:r w:rsidR="005E0FCA" w:rsidRPr="003E0D7A">
        <w:rPr>
          <w:shd w:val="clear" w:color="auto" w:fill="FFFFFF"/>
        </w:rPr>
        <w:t xml:space="preserve">Настоящее Положение разработано с целью определения порядка формирования и организации работы аттестационной комиссии по аттестации педагогических работников на соответствие занимаемой должности (далее аттестационная </w:t>
      </w:r>
      <w:r w:rsidR="00D25BBA">
        <w:rPr>
          <w:shd w:val="clear" w:color="auto" w:fill="FFFFFF"/>
        </w:rPr>
        <w:t>К</w:t>
      </w:r>
      <w:r w:rsidR="005E0FCA" w:rsidRPr="003E0D7A">
        <w:rPr>
          <w:shd w:val="clear" w:color="auto" w:fill="FFFFFF"/>
        </w:rPr>
        <w:t xml:space="preserve">омиссия) </w:t>
      </w:r>
      <w:r w:rsidR="00D25BBA" w:rsidRPr="001C3ECD">
        <w:t>муниципального бюджетного учреждения дополн</w:t>
      </w:r>
      <w:r w:rsidR="00D25BBA">
        <w:t>ительного образования «</w:t>
      </w:r>
      <w:r w:rsidR="00D25BBA" w:rsidRPr="001C3ECD">
        <w:t xml:space="preserve">Дом детского творчества» </w:t>
      </w:r>
      <w:proofErr w:type="spellStart"/>
      <w:r w:rsidR="00D25BBA" w:rsidRPr="003061B4">
        <w:rPr>
          <w:szCs w:val="28"/>
        </w:rPr>
        <w:t>Сусуманского</w:t>
      </w:r>
      <w:proofErr w:type="spellEnd"/>
      <w:r w:rsidR="00D25BBA" w:rsidRPr="003061B4">
        <w:rPr>
          <w:szCs w:val="28"/>
        </w:rPr>
        <w:t xml:space="preserve"> муниципального округа Магаданской области</w:t>
      </w:r>
      <w:r w:rsidR="00BB0CE4" w:rsidRPr="003E0D7A">
        <w:t xml:space="preserve"> </w:t>
      </w:r>
      <w:r w:rsidR="00BB0CE4" w:rsidRPr="003E0D7A">
        <w:rPr>
          <w:shd w:val="clear" w:color="auto" w:fill="FFFFFF"/>
        </w:rPr>
        <w:t>(</w:t>
      </w:r>
      <w:r w:rsidR="005E0FCA" w:rsidRPr="003E0D7A">
        <w:rPr>
          <w:shd w:val="clear" w:color="auto" w:fill="FFFFFF"/>
        </w:rPr>
        <w:t xml:space="preserve">далее </w:t>
      </w:r>
      <w:r w:rsidR="00D25BBA" w:rsidRPr="003E0D7A">
        <w:rPr>
          <w:shd w:val="clear" w:color="auto" w:fill="FFFFFF"/>
        </w:rPr>
        <w:t>МБУ ДО «ДДТ»</w:t>
      </w:r>
      <w:r w:rsidR="005E0FCA" w:rsidRPr="003E0D7A">
        <w:rPr>
          <w:shd w:val="clear" w:color="auto" w:fill="FFFFFF"/>
        </w:rPr>
        <w:t>)</w:t>
      </w:r>
      <w:r w:rsidRPr="003E0D7A">
        <w:rPr>
          <w:shd w:val="clear" w:color="auto" w:fill="FFFFFF"/>
        </w:rPr>
        <w:t xml:space="preserve">, с учетом норм </w:t>
      </w:r>
      <w:r w:rsidRPr="003E0D7A">
        <w:t xml:space="preserve">Федерального закона от 29.12.2012 г. № 273-ФЗ «Об образовании в Российской Федерации», приказа </w:t>
      </w:r>
      <w:proofErr w:type="spellStart"/>
      <w:r w:rsidRPr="003E0D7A">
        <w:t>Минпросвещения</w:t>
      </w:r>
      <w:proofErr w:type="spellEnd"/>
      <w:r w:rsidRPr="003E0D7A">
        <w:t xml:space="preserve"> России № 196 от 24.03.2023 г. «Об утверждении Порядка проведения аттестации педагогических работников организаций, осуществляющих образовательную деятельность»,  и иных нормативных актов, действующих в сфере образования</w:t>
      </w:r>
      <w:r w:rsidR="005E0FCA" w:rsidRPr="003E0D7A">
        <w:rPr>
          <w:shd w:val="clear" w:color="auto" w:fill="FFFFFF"/>
        </w:rPr>
        <w:t xml:space="preserve">. </w:t>
      </w:r>
    </w:p>
    <w:p w:rsidR="005E0FCA" w:rsidRPr="00B272B7" w:rsidRDefault="00BB0CE4" w:rsidP="00BB0CE4">
      <w:pPr>
        <w:pStyle w:val="a5"/>
        <w:jc w:val="both"/>
      </w:pPr>
      <w:r w:rsidRPr="003E0D7A">
        <w:t>.</w:t>
      </w:r>
    </w:p>
    <w:p w:rsidR="005E0FCA" w:rsidRPr="005E0FCA" w:rsidRDefault="005E0FCA" w:rsidP="005E0FCA">
      <w:pPr>
        <w:ind w:firstLine="567"/>
        <w:jc w:val="both"/>
      </w:pPr>
    </w:p>
    <w:p w:rsidR="005E0FCA" w:rsidRPr="005E0FCA" w:rsidRDefault="005E0FCA" w:rsidP="005E0FCA">
      <w:pPr>
        <w:ind w:firstLine="567"/>
        <w:jc w:val="center"/>
        <w:rPr>
          <w:b/>
        </w:rPr>
      </w:pPr>
      <w:r w:rsidRPr="005E0FCA">
        <w:rPr>
          <w:b/>
        </w:rPr>
        <w:t>2. Цели и задачи Аттестационной комиссии</w:t>
      </w:r>
      <w:r>
        <w:rPr>
          <w:b/>
        </w:rPr>
        <w:t>.</w:t>
      </w:r>
    </w:p>
    <w:p w:rsidR="005E0FCA" w:rsidRPr="005E0FCA" w:rsidRDefault="005E0FCA" w:rsidP="005E0FCA">
      <w:pPr>
        <w:ind w:firstLine="567"/>
        <w:jc w:val="both"/>
      </w:pPr>
      <w:r w:rsidRPr="005E0FCA">
        <w:t xml:space="preserve">2.1 Целью деятельности Аттестационной комиссии является проведение аттестации педагогических работников </w:t>
      </w:r>
      <w:r w:rsidR="00BB0CE4">
        <w:t>МБУ ДО «ДДТ»</w:t>
      </w:r>
      <w:r w:rsidRPr="005E0FCA">
        <w:t xml:space="preserve"> на соответствие занимаемых ими должностей.</w:t>
      </w:r>
    </w:p>
    <w:p w:rsidR="005E0FCA" w:rsidRPr="005E0FCA" w:rsidRDefault="005E0FCA" w:rsidP="005E0FCA">
      <w:pPr>
        <w:ind w:firstLine="567"/>
        <w:jc w:val="both"/>
      </w:pPr>
      <w:r w:rsidRPr="005E0FCA">
        <w:t>2.2. Аттестационная комиссия призвана решать следующие задачи:</w:t>
      </w:r>
    </w:p>
    <w:p w:rsidR="005E0FCA" w:rsidRPr="005E0FCA" w:rsidRDefault="005E0FCA" w:rsidP="005E0FCA">
      <w:pPr>
        <w:pStyle w:val="aa"/>
        <w:numPr>
          <w:ilvl w:val="0"/>
          <w:numId w:val="9"/>
        </w:numPr>
        <w:ind w:left="0" w:firstLine="0"/>
        <w:jc w:val="both"/>
      </w:pPr>
      <w:r w:rsidRPr="005E0FCA">
        <w:t xml:space="preserve">оказывать консультативную помощь аттестуемым работникам </w:t>
      </w:r>
      <w:r>
        <w:t>учреждения;</w:t>
      </w:r>
    </w:p>
    <w:p w:rsidR="005E0FCA" w:rsidRPr="005E0FCA" w:rsidRDefault="005E0FCA" w:rsidP="005E0FCA">
      <w:pPr>
        <w:pStyle w:val="aa"/>
        <w:numPr>
          <w:ilvl w:val="0"/>
          <w:numId w:val="9"/>
        </w:numPr>
        <w:ind w:left="0" w:firstLine="0"/>
        <w:jc w:val="both"/>
      </w:pPr>
      <w:r w:rsidRPr="005E0FCA">
        <w:t xml:space="preserve">обобщать итоги аттестационной работы с педагогическими работниками </w:t>
      </w:r>
      <w:r>
        <w:t>учреждения</w:t>
      </w:r>
      <w:r w:rsidRPr="005E0FCA">
        <w:t>.</w:t>
      </w:r>
    </w:p>
    <w:p w:rsidR="005E0FCA" w:rsidRDefault="005E0FCA" w:rsidP="005E0FCA">
      <w:pPr>
        <w:ind w:firstLine="567"/>
        <w:jc w:val="center"/>
        <w:rPr>
          <w:b/>
        </w:rPr>
      </w:pPr>
    </w:p>
    <w:p w:rsidR="005E0FCA" w:rsidRPr="005E0FCA" w:rsidRDefault="005E0FCA" w:rsidP="005E0FCA">
      <w:pPr>
        <w:ind w:firstLine="567"/>
        <w:jc w:val="center"/>
        <w:rPr>
          <w:b/>
        </w:rPr>
      </w:pPr>
      <w:r w:rsidRPr="005E0FCA">
        <w:rPr>
          <w:b/>
        </w:rPr>
        <w:t>3. Состав Аттестационной комиссии</w:t>
      </w:r>
      <w:r>
        <w:rPr>
          <w:b/>
        </w:rPr>
        <w:t>.</w:t>
      </w:r>
    </w:p>
    <w:p w:rsidR="005E0FCA" w:rsidRPr="005E0FCA" w:rsidRDefault="005E0FCA" w:rsidP="005E0FCA">
      <w:pPr>
        <w:ind w:firstLine="567"/>
        <w:jc w:val="both"/>
      </w:pPr>
      <w:r w:rsidRPr="005E0FCA">
        <w:rPr>
          <w:shd w:val="clear" w:color="auto" w:fill="FFFFFF"/>
        </w:rPr>
        <w:t>Аттестационная комиссия создается приказом директора в составе председателя комиссии, заместителя председателя, секретаря и членов комиссии.</w:t>
      </w:r>
    </w:p>
    <w:p w:rsidR="005E0FCA" w:rsidRDefault="005E0FCA" w:rsidP="005E0FCA">
      <w:pPr>
        <w:ind w:firstLine="567"/>
        <w:jc w:val="both"/>
        <w:rPr>
          <w:shd w:val="clear" w:color="auto" w:fill="FFFFFF"/>
        </w:rPr>
      </w:pPr>
      <w:r w:rsidRPr="005E0FCA">
        <w:t xml:space="preserve">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</w:t>
      </w:r>
      <w:r w:rsidR="00BB0CE4" w:rsidRPr="005E0FCA">
        <w:t>Аттестационной комиссией</w:t>
      </w:r>
      <w:r w:rsidRPr="005E0FCA">
        <w:t xml:space="preserve"> решение.</w:t>
      </w:r>
      <w:r w:rsidR="009F6A4D">
        <w:t xml:space="preserve"> С</w:t>
      </w:r>
      <w:r w:rsidRPr="005E0FCA">
        <w:rPr>
          <w:shd w:val="clear" w:color="auto" w:fill="FFFFFF"/>
        </w:rPr>
        <w:t>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организации. При прохождении аттестации работник, являющийся членом Аттестационной комиссии, не участвует в голосовании по своей кандидатуре.</w:t>
      </w:r>
    </w:p>
    <w:p w:rsidR="005E0FCA" w:rsidRPr="005E0FCA" w:rsidRDefault="005E0FCA" w:rsidP="005E0FCA">
      <w:pPr>
        <w:ind w:firstLine="567"/>
        <w:jc w:val="both"/>
      </w:pPr>
    </w:p>
    <w:p w:rsidR="005E0FCA" w:rsidRPr="005E0FCA" w:rsidRDefault="005E0FCA" w:rsidP="005E0FCA">
      <w:pPr>
        <w:ind w:firstLine="567"/>
        <w:jc w:val="center"/>
        <w:rPr>
          <w:b/>
        </w:rPr>
      </w:pPr>
      <w:r w:rsidRPr="005E0FCA">
        <w:rPr>
          <w:b/>
        </w:rPr>
        <w:t>4. Порядок работы Аттестационной комиссии</w:t>
      </w:r>
      <w:r>
        <w:rPr>
          <w:b/>
        </w:rPr>
        <w:t>.</w:t>
      </w:r>
    </w:p>
    <w:p w:rsidR="005E0FCA" w:rsidRPr="005E0FCA" w:rsidRDefault="005E0FCA" w:rsidP="005E0FCA">
      <w:pPr>
        <w:ind w:firstLine="567"/>
        <w:jc w:val="both"/>
      </w:pPr>
      <w:r w:rsidRPr="005E0FCA">
        <w:t>4.1.        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 организации.</w:t>
      </w:r>
    </w:p>
    <w:p w:rsidR="005E0FCA" w:rsidRPr="005E0FCA" w:rsidRDefault="005E0FCA" w:rsidP="005E0FCA">
      <w:pPr>
        <w:ind w:firstLine="567"/>
        <w:jc w:val="both"/>
      </w:pPr>
      <w:r w:rsidRPr="005E0FCA">
        <w:t>4.2.        Аттестация проводится на заседании Аттестационной комиссии с участием педагогического работника.</w:t>
      </w:r>
    </w:p>
    <w:p w:rsidR="005E0FCA" w:rsidRPr="005E0FCA" w:rsidRDefault="005E0FCA" w:rsidP="005E0FCA">
      <w:pPr>
        <w:ind w:firstLine="567"/>
        <w:jc w:val="both"/>
      </w:pPr>
      <w:r w:rsidRPr="005E0FCA">
        <w:lastRenderedPageBreak/>
        <w:t>В случае отсутствия педагогического работника в день проведения аттестации на заседании Аттестационной комиссии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5E0FCA" w:rsidRPr="005E0FCA" w:rsidRDefault="005E0FCA" w:rsidP="005E0FCA">
      <w:pPr>
        <w:ind w:firstLine="567"/>
        <w:jc w:val="both"/>
      </w:pPr>
      <w:r w:rsidRPr="005E0FCA">
        <w:t>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</w:t>
      </w:r>
    </w:p>
    <w:p w:rsidR="005E0FCA" w:rsidRPr="005E0FCA" w:rsidRDefault="005E0FCA" w:rsidP="005E0FCA">
      <w:pPr>
        <w:ind w:firstLine="567"/>
        <w:jc w:val="both"/>
      </w:pPr>
      <w:r w:rsidRPr="005E0FCA">
        <w:rPr>
          <w:shd w:val="clear" w:color="auto" w:fill="FFFFFF"/>
        </w:rPr>
        <w:t>Аттестационная комиссия рассматривает представление работодателя и дополнительные сведения, представленные самим педагогическим работником, характеризующие его </w:t>
      </w:r>
      <w:hyperlink r:id="rId6" w:tooltip="Профессиональная деятельность" w:history="1">
        <w:r w:rsidRPr="009F6A4D">
          <w:rPr>
            <w:rStyle w:val="ab"/>
            <w:b/>
            <w:color w:val="auto"/>
            <w:shd w:val="clear" w:color="auto" w:fill="FFFFFF"/>
          </w:rPr>
          <w:t>профессиональную деятельность</w:t>
        </w:r>
      </w:hyperlink>
      <w:r w:rsidRPr="005E0FCA">
        <w:rPr>
          <w:shd w:val="clear" w:color="auto" w:fill="FFFFFF"/>
        </w:rPr>
        <w:t> (в случае их представления). По результатам проведения аттестации Аттестационная комиссия выносит следующие решения:</w:t>
      </w:r>
    </w:p>
    <w:p w:rsidR="009F6A4D" w:rsidRDefault="005E0FCA" w:rsidP="009F6A4D">
      <w:pPr>
        <w:pStyle w:val="aa"/>
        <w:numPr>
          <w:ilvl w:val="0"/>
          <w:numId w:val="10"/>
        </w:numPr>
        <w:jc w:val="both"/>
      </w:pPr>
      <w:r w:rsidRPr="005E0FCA">
        <w:t xml:space="preserve">соответствует занимаемой должности (с указанием должности); </w:t>
      </w:r>
    </w:p>
    <w:p w:rsidR="005E0FCA" w:rsidRPr="005E0FCA" w:rsidRDefault="005E0FCA" w:rsidP="009F6A4D">
      <w:pPr>
        <w:pStyle w:val="aa"/>
        <w:numPr>
          <w:ilvl w:val="0"/>
          <w:numId w:val="10"/>
        </w:numPr>
        <w:jc w:val="both"/>
      </w:pPr>
      <w:r w:rsidRPr="005E0FCA">
        <w:t>не соответствует занимаемой до</w:t>
      </w:r>
      <w:r w:rsidR="009F6A4D">
        <w:t>лжности (с указанием должности).</w:t>
      </w:r>
    </w:p>
    <w:p w:rsidR="005E0FCA" w:rsidRPr="005E0FCA" w:rsidRDefault="005E0FCA" w:rsidP="005E0FCA">
      <w:pPr>
        <w:ind w:firstLine="567"/>
        <w:jc w:val="both"/>
      </w:pPr>
      <w:r w:rsidRPr="005E0FCA">
        <w:t>4.5.        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 организац</w:t>
      </w:r>
      <w:r w:rsidR="009F6A4D">
        <w:t xml:space="preserve">ии. </w:t>
      </w:r>
      <w:r w:rsidRPr="005E0FCA">
        <w:t>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5E0FCA" w:rsidRPr="005E0FCA" w:rsidRDefault="005E0FCA" w:rsidP="005E0FCA">
      <w:pPr>
        <w:ind w:firstLine="567"/>
        <w:jc w:val="both"/>
      </w:pPr>
      <w:r w:rsidRPr="005E0FCA">
        <w:t xml:space="preserve">В случаях, когда не менее половины членов Аттестационной комиссии, присутствующих на заседании, проголосовали за решение о </w:t>
      </w:r>
      <w:r w:rsidR="009F6A4D">
        <w:t xml:space="preserve">не </w:t>
      </w:r>
      <w:r w:rsidRPr="005E0FCA">
        <w:t xml:space="preserve">соответствии работника занимаемой должности, педагогический работник признается </w:t>
      </w:r>
      <w:r w:rsidR="009F6A4D">
        <w:t xml:space="preserve">не </w:t>
      </w:r>
      <w:r w:rsidRPr="005E0FCA">
        <w:t>соответствующим занимаемой должности.</w:t>
      </w:r>
    </w:p>
    <w:p w:rsidR="005E0FCA" w:rsidRPr="005E0FCA" w:rsidRDefault="005E0FCA" w:rsidP="005E0FCA">
      <w:pPr>
        <w:ind w:firstLine="567"/>
        <w:jc w:val="both"/>
      </w:pPr>
      <w:r w:rsidRPr="005E0FCA">
        <w:t>4.6.        Результаты аттестации педагогического работника, непосредственно</w:t>
      </w:r>
      <w:r w:rsidRPr="005E0FCA">
        <w:br/>
        <w:t>присутствующего на заседании Аттестационной комиссии, сообщаются ему после подведения итогов голосования.</w:t>
      </w:r>
    </w:p>
    <w:p w:rsidR="005E0FCA" w:rsidRPr="005E0FCA" w:rsidRDefault="005E0FCA" w:rsidP="005E0FCA">
      <w:pPr>
        <w:ind w:firstLine="567"/>
        <w:jc w:val="both"/>
      </w:pPr>
      <w:r w:rsidRPr="005E0FCA">
        <w:t>4.7.        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 педагогическими работниками, характеризующими их профессиональную деятельность (в случае их наличия), у работодателя.</w:t>
      </w:r>
    </w:p>
    <w:p w:rsidR="005E0FCA" w:rsidRPr="005E0FCA" w:rsidRDefault="005E0FCA" w:rsidP="005E0FCA">
      <w:pPr>
        <w:ind w:firstLine="567"/>
        <w:jc w:val="both"/>
      </w:pPr>
      <w:r w:rsidRPr="005E0FCA">
        <w:t>4.8.        На педагогического работника, прошедшего аттестацию, не позднее двух  рабочих  дней со дня ее проведения секретарем Аттестационной комиссии составляется </w:t>
      </w:r>
      <w:hyperlink r:id="rId7" w:tooltip="Выписки из протоколов" w:history="1">
        <w:r w:rsidRPr="009F6A4D">
          <w:rPr>
            <w:rStyle w:val="ab"/>
            <w:b/>
            <w:color w:val="auto"/>
            <w:u w:val="none"/>
          </w:rPr>
          <w:t>выписка из протокола</w:t>
        </w:r>
      </w:hyperlink>
      <w:r w:rsidRPr="009F6A4D">
        <w:rPr>
          <w:b/>
        </w:rPr>
        <w:t xml:space="preserve">, </w:t>
      </w:r>
      <w:r w:rsidRPr="005E0FCA">
        <w:t>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комиссией, решении.</w:t>
      </w:r>
      <w:r w:rsidRPr="005E0FCA">
        <w:br/>
        <w:t>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5E0FCA" w:rsidRPr="005E0FCA" w:rsidRDefault="005E0FCA" w:rsidP="005E0FCA">
      <w:pPr>
        <w:ind w:firstLine="567"/>
        <w:jc w:val="both"/>
        <w:rPr>
          <w:b/>
        </w:rPr>
      </w:pPr>
    </w:p>
    <w:p w:rsidR="005E0FCA" w:rsidRPr="009F6A4D" w:rsidRDefault="005E0FCA" w:rsidP="009F6A4D">
      <w:pPr>
        <w:ind w:firstLine="567"/>
        <w:jc w:val="center"/>
        <w:rPr>
          <w:b/>
        </w:rPr>
      </w:pPr>
      <w:r w:rsidRPr="009F6A4D">
        <w:rPr>
          <w:b/>
        </w:rPr>
        <w:t>5. Права и обязанности членов аттестационной комиссии</w:t>
      </w:r>
      <w:r w:rsidR="009F6A4D" w:rsidRPr="009F6A4D">
        <w:rPr>
          <w:b/>
        </w:rPr>
        <w:t>.</w:t>
      </w:r>
    </w:p>
    <w:p w:rsidR="005E0FCA" w:rsidRPr="005E0FCA" w:rsidRDefault="005E0FCA" w:rsidP="005E0FCA">
      <w:pPr>
        <w:ind w:firstLine="567"/>
        <w:jc w:val="both"/>
      </w:pPr>
      <w:r w:rsidRPr="005E0FCA">
        <w:t>5.1.        Председатель Аттестационной комиссии:</w:t>
      </w:r>
    </w:p>
    <w:p w:rsidR="005E0FCA" w:rsidRPr="005E0FCA" w:rsidRDefault="005E0FCA" w:rsidP="009F6A4D">
      <w:pPr>
        <w:pStyle w:val="aa"/>
        <w:numPr>
          <w:ilvl w:val="0"/>
          <w:numId w:val="11"/>
        </w:numPr>
        <w:ind w:left="0" w:firstLine="567"/>
        <w:jc w:val="both"/>
      </w:pPr>
      <w:r w:rsidRPr="005E0FCA">
        <w:t>руководит работой Аттестационной комиссии; отвечает за соблюдение норм педагогической этики во время работы</w:t>
      </w:r>
      <w:r w:rsidR="009F6A4D">
        <w:t xml:space="preserve"> </w:t>
      </w:r>
      <w:r w:rsidRPr="005E0FCA">
        <w:t>Аттестационной комиссии;</w:t>
      </w:r>
    </w:p>
    <w:p w:rsidR="005E0FCA" w:rsidRPr="005E0FCA" w:rsidRDefault="005E0FCA" w:rsidP="009F6A4D">
      <w:pPr>
        <w:pStyle w:val="aa"/>
        <w:numPr>
          <w:ilvl w:val="0"/>
          <w:numId w:val="11"/>
        </w:numPr>
        <w:ind w:left="0" w:firstLine="567"/>
        <w:jc w:val="both"/>
      </w:pPr>
      <w:r w:rsidRPr="005E0FCA">
        <w:t>отвечает за качество работы Аттестационной комиссии, объективность принимаемых решений, своевременность оформления документов по итогам ее работы.</w:t>
      </w:r>
    </w:p>
    <w:p w:rsidR="005E0FCA" w:rsidRPr="005E0FCA" w:rsidRDefault="005E0FCA" w:rsidP="005E0FCA">
      <w:pPr>
        <w:ind w:firstLine="567"/>
        <w:jc w:val="both"/>
      </w:pPr>
      <w:r w:rsidRPr="005E0FCA">
        <w:t>5.2.        Секретарь Аттестационной комиссии:</w:t>
      </w:r>
    </w:p>
    <w:p w:rsidR="005E0FCA" w:rsidRPr="009F6A4D" w:rsidRDefault="009F6A4D" w:rsidP="005E0FCA">
      <w:pPr>
        <w:ind w:firstLine="567"/>
        <w:jc w:val="both"/>
        <w:rPr>
          <w:b/>
        </w:rPr>
      </w:pPr>
      <w:r>
        <w:t>И</w:t>
      </w:r>
      <w:r w:rsidR="005E0FCA" w:rsidRPr="005E0FCA">
        <w:t>нформирует членов Аттестационной комиссии о сроках и месте проведения заседания комиссии; ведет </w:t>
      </w:r>
      <w:hyperlink r:id="rId8" w:tooltip="Протоколы заседаний" w:history="1">
        <w:r w:rsidR="005E0FCA" w:rsidRPr="009F6A4D">
          <w:rPr>
            <w:rStyle w:val="ab"/>
            <w:b/>
            <w:color w:val="auto"/>
            <w:u w:val="none"/>
          </w:rPr>
          <w:t>протоколы заседаний</w:t>
        </w:r>
      </w:hyperlink>
      <w:r w:rsidR="005E0FCA" w:rsidRPr="009F6A4D">
        <w:rPr>
          <w:b/>
        </w:rPr>
        <w:t>;</w:t>
      </w:r>
      <w:r w:rsidR="005E0FCA" w:rsidRPr="005E0FCA">
        <w:t xml:space="preserve"> готовит проекты приказов по итогам </w:t>
      </w:r>
      <w:r w:rsidR="005E0FCA" w:rsidRPr="005E0FCA">
        <w:lastRenderedPageBreak/>
        <w:t>работы Аттестационной комиссии; оформляет и учитывает аттестационные листы и </w:t>
      </w:r>
      <w:hyperlink r:id="rId9" w:tooltip="Выписки из приказов" w:history="1">
        <w:r w:rsidR="005E0FCA" w:rsidRPr="009F6A4D">
          <w:rPr>
            <w:rStyle w:val="ab"/>
            <w:b/>
            <w:color w:val="auto"/>
            <w:u w:val="none"/>
          </w:rPr>
          <w:t>выписки из приказа</w:t>
        </w:r>
      </w:hyperlink>
      <w:r w:rsidR="005E0FCA" w:rsidRPr="009F6A4D">
        <w:rPr>
          <w:b/>
        </w:rPr>
        <w:t>.</w:t>
      </w:r>
    </w:p>
    <w:p w:rsidR="005E0FCA" w:rsidRPr="005E0FCA" w:rsidRDefault="005E0FCA" w:rsidP="005E0FCA">
      <w:pPr>
        <w:ind w:firstLine="567"/>
        <w:jc w:val="both"/>
      </w:pPr>
      <w:r w:rsidRPr="005E0FCA">
        <w:t>5.3.        Члены Аттестационной комиссии:</w:t>
      </w:r>
    </w:p>
    <w:p w:rsidR="005E0FCA" w:rsidRPr="005E0FCA" w:rsidRDefault="009F6A4D" w:rsidP="005E0FCA">
      <w:pPr>
        <w:ind w:firstLine="567"/>
        <w:jc w:val="both"/>
      </w:pPr>
      <w:r>
        <w:t>У</w:t>
      </w:r>
      <w:r w:rsidR="005E0FCA" w:rsidRPr="005E0FCA">
        <w:t>частвуют в работе Аттестационной комиссии; наделяются правом высказывать своё мнение по рассматриваемому вопросу; отвечают за объективность и компетентность принимаемых решений; отвечают за соблюдение норм педагогической этики во время работы Аттестационной комиссии.</w:t>
      </w:r>
    </w:p>
    <w:p w:rsidR="005E0FCA" w:rsidRPr="005E0FCA" w:rsidRDefault="005E0FCA" w:rsidP="005E0FCA">
      <w:pPr>
        <w:ind w:firstLine="567"/>
        <w:jc w:val="both"/>
      </w:pPr>
      <w:r w:rsidRPr="005E0FCA">
        <w:t>5.4.        Аттестационная комиссия может давать рекомендации работодателю 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 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</w:t>
      </w:r>
      <w:r w:rsidRPr="005E0FCA">
        <w:br/>
        <w:t>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5E0FCA" w:rsidRPr="005E0FCA" w:rsidRDefault="005E0FCA" w:rsidP="005E0FCA">
      <w:pPr>
        <w:ind w:firstLine="567"/>
        <w:jc w:val="both"/>
        <w:rPr>
          <w:b/>
        </w:rPr>
      </w:pPr>
    </w:p>
    <w:p w:rsidR="009F6A4D" w:rsidRPr="00241F74" w:rsidRDefault="009F6A4D" w:rsidP="009F6A4D">
      <w:pPr>
        <w:pStyle w:val="a6"/>
      </w:pPr>
      <w:r w:rsidRPr="00241F74">
        <w:t>Документация аттестационной комиссии</w:t>
      </w:r>
      <w:r>
        <w:t>.</w:t>
      </w:r>
    </w:p>
    <w:p w:rsidR="009F6A4D" w:rsidRPr="00B272B7" w:rsidRDefault="009F6A4D" w:rsidP="003E0D7A">
      <w:pPr>
        <w:pStyle w:val="aa"/>
        <w:numPr>
          <w:ilvl w:val="0"/>
          <w:numId w:val="13"/>
        </w:numPr>
        <w:jc w:val="both"/>
      </w:pPr>
      <w:r w:rsidRPr="00B272B7">
        <w:t>Аттестационная комиссия ведет следующую документацию:</w:t>
      </w:r>
    </w:p>
    <w:p w:rsidR="009F6A4D" w:rsidRPr="00B272B7" w:rsidRDefault="009F6A4D" w:rsidP="003E0D7A">
      <w:pPr>
        <w:pStyle w:val="aa"/>
        <w:numPr>
          <w:ilvl w:val="0"/>
          <w:numId w:val="13"/>
        </w:numPr>
        <w:jc w:val="both"/>
      </w:pPr>
      <w:r w:rsidRPr="00B272B7">
        <w:t>журнал регистрации входящей и исходящей документации;</w:t>
      </w:r>
    </w:p>
    <w:p w:rsidR="009F6A4D" w:rsidRPr="00B272B7" w:rsidRDefault="009F6A4D" w:rsidP="003E0D7A">
      <w:pPr>
        <w:pStyle w:val="aa"/>
        <w:numPr>
          <w:ilvl w:val="0"/>
          <w:numId w:val="13"/>
        </w:numPr>
        <w:jc w:val="both"/>
      </w:pPr>
      <w:r w:rsidRPr="00B272B7">
        <w:t xml:space="preserve">личные дела аттестуемых, </w:t>
      </w:r>
      <w:r>
        <w:t xml:space="preserve">в </w:t>
      </w:r>
      <w:r w:rsidRPr="00B272B7">
        <w:t xml:space="preserve">состав которых входят документы: </w:t>
      </w:r>
      <w:r>
        <w:t>представление на аттестуемого, вы</w:t>
      </w:r>
      <w:r w:rsidRPr="00B272B7">
        <w:t xml:space="preserve">писка из приказа о приеме на </w:t>
      </w:r>
      <w:r w:rsidR="003E0D7A" w:rsidRPr="00B272B7">
        <w:t>работу,</w:t>
      </w:r>
      <w:r w:rsidR="003E0D7A">
        <w:t xml:space="preserve"> </w:t>
      </w:r>
      <w:r w:rsidR="003E0D7A" w:rsidRPr="00B272B7">
        <w:t>выписка</w:t>
      </w:r>
      <w:r w:rsidRPr="00B272B7">
        <w:t xml:space="preserve"> их протокола аттестационной комиссии</w:t>
      </w:r>
      <w:r>
        <w:t xml:space="preserve"> с решением </w:t>
      </w:r>
      <w:r w:rsidRPr="00B272B7">
        <w:t>о результатах аттестации</w:t>
      </w:r>
      <w:r>
        <w:t>, приказ руководителя об итогах аттестации</w:t>
      </w:r>
      <w:r w:rsidRPr="00B272B7">
        <w:t>.</w:t>
      </w:r>
    </w:p>
    <w:p w:rsidR="009F6A4D" w:rsidRDefault="009F6A4D" w:rsidP="003E0D7A">
      <w:pPr>
        <w:pStyle w:val="aa"/>
        <w:numPr>
          <w:ilvl w:val="0"/>
          <w:numId w:val="13"/>
        </w:numPr>
        <w:jc w:val="both"/>
      </w:pPr>
      <w:r w:rsidRPr="00B272B7">
        <w:t>протоколы заседаний аттестационной комиссии</w:t>
      </w:r>
      <w:r>
        <w:t>;</w:t>
      </w:r>
    </w:p>
    <w:p w:rsidR="009F6A4D" w:rsidRPr="00B272B7" w:rsidRDefault="009F6A4D" w:rsidP="003E0D7A">
      <w:pPr>
        <w:pStyle w:val="aa"/>
        <w:numPr>
          <w:ilvl w:val="0"/>
          <w:numId w:val="13"/>
        </w:numPr>
        <w:jc w:val="both"/>
      </w:pPr>
      <w:r>
        <w:t>приказы о составе аттестационной комиссии, Положение о работе Комиссии иные нормативно-правовые документы и локальные акты.</w:t>
      </w:r>
    </w:p>
    <w:p w:rsidR="009F6A4D" w:rsidRPr="003E0D7A" w:rsidRDefault="009F6A4D" w:rsidP="003E0D7A">
      <w:pPr>
        <w:pStyle w:val="aa"/>
        <w:numPr>
          <w:ilvl w:val="0"/>
          <w:numId w:val="13"/>
        </w:numPr>
        <w:jc w:val="both"/>
        <w:rPr>
          <w:sz w:val="22"/>
          <w:szCs w:val="22"/>
        </w:rPr>
      </w:pPr>
      <w:r w:rsidRPr="00B272B7">
        <w:t>Срок хранения указанных документов определяется со</w:t>
      </w:r>
      <w:r w:rsidR="00D25BBA">
        <w:t xml:space="preserve">гласно номенклатуре дел МБУ ДО </w:t>
      </w:r>
      <w:r w:rsidRPr="00B272B7">
        <w:t>«ДДТ».</w:t>
      </w:r>
      <w:r w:rsidRPr="003E0D7A">
        <w:rPr>
          <w:sz w:val="22"/>
          <w:szCs w:val="22"/>
        </w:rPr>
        <w:t xml:space="preserve">   </w:t>
      </w:r>
    </w:p>
    <w:p w:rsidR="009F6A4D" w:rsidRDefault="009F6A4D" w:rsidP="003E0D7A">
      <w:pPr>
        <w:jc w:val="both"/>
      </w:pPr>
    </w:p>
    <w:p w:rsidR="003E0D7A" w:rsidRPr="003E0D7A" w:rsidRDefault="003E0D7A" w:rsidP="003E0D7A">
      <w:pPr>
        <w:pStyle w:val="aa"/>
        <w:jc w:val="center"/>
        <w:rPr>
          <w:b/>
        </w:rPr>
      </w:pPr>
      <w:r w:rsidRPr="003E0D7A">
        <w:rPr>
          <w:b/>
        </w:rPr>
        <w:t>6. Заключительные положения</w:t>
      </w:r>
    </w:p>
    <w:p w:rsidR="003E0D7A" w:rsidRPr="003E0D7A" w:rsidRDefault="003E0D7A" w:rsidP="003E0D7A">
      <w:pPr>
        <w:pStyle w:val="aa"/>
        <w:numPr>
          <w:ilvl w:val="0"/>
          <w:numId w:val="13"/>
        </w:numPr>
        <w:jc w:val="both"/>
      </w:pPr>
      <w:r w:rsidRPr="003E0D7A">
        <w:t>Положение вступает в силу с момента его утверждения приказом руководителя</w:t>
      </w:r>
      <w:r>
        <w:t xml:space="preserve"> МБУ ДО «ДДТ» </w:t>
      </w:r>
      <w:r w:rsidRPr="003E0D7A">
        <w:t>в установленном порядке.</w:t>
      </w:r>
    </w:p>
    <w:p w:rsidR="003E0D7A" w:rsidRDefault="003E0D7A" w:rsidP="00CC1BBF">
      <w:pPr>
        <w:pStyle w:val="aa"/>
        <w:numPr>
          <w:ilvl w:val="0"/>
          <w:numId w:val="13"/>
        </w:numPr>
        <w:jc w:val="both"/>
      </w:pPr>
      <w:r w:rsidRPr="003E0D7A">
        <w:t>Внесение изменений и дополнений в Положение утверждается приказом</w:t>
      </w:r>
      <w:r>
        <w:t xml:space="preserve"> </w:t>
      </w:r>
      <w:r w:rsidRPr="003E0D7A">
        <w:t>руководителя</w:t>
      </w:r>
      <w:r>
        <w:t xml:space="preserve"> МБУ ДО «ДДТ» </w:t>
      </w:r>
    </w:p>
    <w:p w:rsidR="009F6A4D" w:rsidRPr="003E0D7A" w:rsidRDefault="009F6A4D" w:rsidP="00CC1BBF">
      <w:pPr>
        <w:pStyle w:val="aa"/>
        <w:numPr>
          <w:ilvl w:val="0"/>
          <w:numId w:val="13"/>
        </w:numPr>
        <w:jc w:val="both"/>
      </w:pPr>
      <w:r w:rsidRPr="003E0D7A">
        <w:t>Положение действует до замены новым.</w:t>
      </w:r>
    </w:p>
    <w:p w:rsidR="009F6A4D" w:rsidRPr="003E0D7A" w:rsidRDefault="009F6A4D" w:rsidP="003E0D7A">
      <w:pPr>
        <w:jc w:val="both"/>
      </w:pPr>
    </w:p>
    <w:p w:rsidR="005E0FCA" w:rsidRPr="005E0FCA" w:rsidRDefault="005E0FCA" w:rsidP="005E0FCA">
      <w:pPr>
        <w:ind w:firstLine="567"/>
        <w:jc w:val="both"/>
        <w:rPr>
          <w:b/>
        </w:rPr>
      </w:pPr>
    </w:p>
    <w:p w:rsidR="005E0FCA" w:rsidRDefault="005E0FCA" w:rsidP="00104C9D">
      <w:pPr>
        <w:pStyle w:val="a5"/>
        <w:jc w:val="center"/>
        <w:rPr>
          <w:b/>
          <w:sz w:val="27"/>
          <w:szCs w:val="27"/>
        </w:rPr>
      </w:pPr>
    </w:p>
    <w:p w:rsidR="005E0FCA" w:rsidRDefault="005E0FCA" w:rsidP="00104C9D">
      <w:pPr>
        <w:pStyle w:val="a5"/>
        <w:jc w:val="center"/>
        <w:rPr>
          <w:b/>
          <w:sz w:val="27"/>
          <w:szCs w:val="27"/>
        </w:rPr>
      </w:pPr>
    </w:p>
    <w:p w:rsidR="005E0FCA" w:rsidRDefault="005E0FCA" w:rsidP="00104C9D">
      <w:pPr>
        <w:pStyle w:val="a5"/>
        <w:jc w:val="center"/>
        <w:rPr>
          <w:b/>
          <w:sz w:val="27"/>
          <w:szCs w:val="27"/>
        </w:rPr>
      </w:pPr>
    </w:p>
    <w:p w:rsidR="005E0FCA" w:rsidRDefault="005E0FCA" w:rsidP="00104C9D">
      <w:pPr>
        <w:pStyle w:val="a5"/>
        <w:jc w:val="center"/>
        <w:rPr>
          <w:b/>
          <w:sz w:val="27"/>
          <w:szCs w:val="27"/>
        </w:rPr>
      </w:pPr>
    </w:p>
    <w:p w:rsidR="005E0FCA" w:rsidRDefault="005E0FCA" w:rsidP="00104C9D">
      <w:pPr>
        <w:pStyle w:val="a5"/>
        <w:jc w:val="center"/>
        <w:rPr>
          <w:b/>
          <w:sz w:val="27"/>
          <w:szCs w:val="27"/>
        </w:rPr>
      </w:pPr>
    </w:p>
    <w:p w:rsidR="005E0FCA" w:rsidRDefault="005E0FCA" w:rsidP="00104C9D">
      <w:pPr>
        <w:pStyle w:val="a5"/>
        <w:jc w:val="center"/>
        <w:rPr>
          <w:b/>
          <w:sz w:val="27"/>
          <w:szCs w:val="27"/>
        </w:rPr>
      </w:pPr>
    </w:p>
    <w:sectPr w:rsidR="005E0FCA" w:rsidSect="004B2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5B15"/>
    <w:multiLevelType w:val="hybridMultilevel"/>
    <w:tmpl w:val="0C767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4EC5"/>
    <w:multiLevelType w:val="hybridMultilevel"/>
    <w:tmpl w:val="2996C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6EB8"/>
    <w:multiLevelType w:val="hybridMultilevel"/>
    <w:tmpl w:val="E32E1A34"/>
    <w:lvl w:ilvl="0" w:tplc="D4FC3F4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D7B079D"/>
    <w:multiLevelType w:val="hybridMultilevel"/>
    <w:tmpl w:val="EB34B61A"/>
    <w:lvl w:ilvl="0" w:tplc="5AD87A78">
      <w:start w:val="1"/>
      <w:numFmt w:val="decimal"/>
      <w:lvlText w:val="%1."/>
      <w:lvlJc w:val="left"/>
      <w:pPr>
        <w:ind w:left="1713" w:hanging="1005"/>
      </w:pPr>
      <w:rPr>
        <w:rFonts w:eastAsia="TimesNewRoman,Bold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BB1E4C"/>
    <w:multiLevelType w:val="hybridMultilevel"/>
    <w:tmpl w:val="1AB870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437B6"/>
    <w:multiLevelType w:val="hybridMultilevel"/>
    <w:tmpl w:val="FDCC40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E4777C"/>
    <w:multiLevelType w:val="hybridMultilevel"/>
    <w:tmpl w:val="4D423B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8E494B"/>
    <w:multiLevelType w:val="hybridMultilevel"/>
    <w:tmpl w:val="F4CE2A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6570512"/>
    <w:multiLevelType w:val="hybridMultilevel"/>
    <w:tmpl w:val="8940C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04B9D"/>
    <w:multiLevelType w:val="hybridMultilevel"/>
    <w:tmpl w:val="37426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C6A07"/>
    <w:multiLevelType w:val="hybridMultilevel"/>
    <w:tmpl w:val="B1745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E5B63"/>
    <w:multiLevelType w:val="hybridMultilevel"/>
    <w:tmpl w:val="3D3C72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C10528E"/>
    <w:multiLevelType w:val="hybridMultilevel"/>
    <w:tmpl w:val="01BE37A2"/>
    <w:lvl w:ilvl="0" w:tplc="912259EA">
      <w:start w:val="1"/>
      <w:numFmt w:val="decimal"/>
      <w:lvlText w:val="%1."/>
      <w:lvlJc w:val="left"/>
      <w:pPr>
        <w:ind w:left="1068" w:hanging="360"/>
      </w:pPr>
      <w:rPr>
        <w:rFonts w:eastAsia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327"/>
    <w:rsid w:val="00040C41"/>
    <w:rsid w:val="00050639"/>
    <w:rsid w:val="00104C9D"/>
    <w:rsid w:val="00160066"/>
    <w:rsid w:val="001A3E8E"/>
    <w:rsid w:val="00261083"/>
    <w:rsid w:val="0028578E"/>
    <w:rsid w:val="00326D19"/>
    <w:rsid w:val="003C72E0"/>
    <w:rsid w:val="003E0992"/>
    <w:rsid w:val="003E0D7A"/>
    <w:rsid w:val="00444327"/>
    <w:rsid w:val="004A607B"/>
    <w:rsid w:val="004B2607"/>
    <w:rsid w:val="004B2E4C"/>
    <w:rsid w:val="004D2A2E"/>
    <w:rsid w:val="0053384A"/>
    <w:rsid w:val="005436E0"/>
    <w:rsid w:val="005E0FCA"/>
    <w:rsid w:val="006673BB"/>
    <w:rsid w:val="00920035"/>
    <w:rsid w:val="009F6A4D"/>
    <w:rsid w:val="00A71376"/>
    <w:rsid w:val="00AB63F7"/>
    <w:rsid w:val="00BB0CE4"/>
    <w:rsid w:val="00BF2F14"/>
    <w:rsid w:val="00C80DF3"/>
    <w:rsid w:val="00D067F8"/>
    <w:rsid w:val="00D25BBA"/>
    <w:rsid w:val="00D475B9"/>
    <w:rsid w:val="00D86914"/>
    <w:rsid w:val="00DB5CFD"/>
    <w:rsid w:val="00E24365"/>
    <w:rsid w:val="00E61DE2"/>
    <w:rsid w:val="00EB283A"/>
    <w:rsid w:val="00F04DF6"/>
    <w:rsid w:val="00F15055"/>
    <w:rsid w:val="00F3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367E2-99FB-43A1-9480-81CEDBE7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44327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44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4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444327"/>
    <w:pPr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rsid w:val="004443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basedOn w:val="a"/>
    <w:rsid w:val="00444327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444327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F04D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24365"/>
    <w:pPr>
      <w:ind w:left="720"/>
      <w:contextualSpacing/>
    </w:pPr>
  </w:style>
  <w:style w:type="paragraph" w:customStyle="1" w:styleId="pboth">
    <w:name w:val="pboth"/>
    <w:basedOn w:val="a"/>
    <w:rsid w:val="00BF2F14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5E0FC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E0D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0D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otokoli_zasedanij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ipiski_iz_protokol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professionalmznaya_deyatelmznostm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vipiski_iz_prikaz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МБУ ДО "ДДТ"</cp:lastModifiedBy>
  <cp:revision>6</cp:revision>
  <cp:lastPrinted>2025-12-18T23:46:00Z</cp:lastPrinted>
  <dcterms:created xsi:type="dcterms:W3CDTF">2022-10-27T00:44:00Z</dcterms:created>
  <dcterms:modified xsi:type="dcterms:W3CDTF">2026-03-10T03:29:00Z</dcterms:modified>
</cp:coreProperties>
</file>